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1E0E13" w:rsidP="004B6D6E">
      <w:pPr>
        <w:ind w:firstLine="720"/>
        <w:jc w:val="center"/>
      </w:pPr>
      <w:bookmarkStart w:id="0" w:name="_GoBack"/>
      <w:r>
        <w:t>Visual Arts</w:t>
      </w:r>
    </w:p>
    <w:bookmarkEnd w:id="0"/>
    <w:p w:rsidR="005E186E" w:rsidRDefault="001E0E13" w:rsidP="004B6D6E">
      <w:pPr>
        <w:ind w:firstLine="720"/>
        <w:jc w:val="center"/>
      </w:pPr>
      <w:r>
        <w:t>Student’s Name</w:t>
      </w:r>
    </w:p>
    <w:p w:rsidR="005E186E" w:rsidRPr="005E186E" w:rsidRDefault="001E0E13" w:rsidP="004B6D6E">
      <w:pPr>
        <w:ind w:firstLine="720"/>
        <w:jc w:val="center"/>
      </w:pPr>
      <w:r>
        <w:t xml:space="preserve">Institution Affiliation </w:t>
      </w: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ind w:firstLine="720"/>
        <w:jc w:val="center"/>
        <w:rPr>
          <w:b/>
        </w:rPr>
      </w:pPr>
    </w:p>
    <w:p w:rsidR="00452D78" w:rsidRDefault="00452D78" w:rsidP="004B6D6E">
      <w:pPr>
        <w:rPr>
          <w:b/>
        </w:rPr>
      </w:pPr>
    </w:p>
    <w:p w:rsidR="00586808" w:rsidRPr="00586808" w:rsidRDefault="001E0E13" w:rsidP="004B6D6E">
      <w:pPr>
        <w:ind w:firstLine="720"/>
        <w:jc w:val="center"/>
        <w:rPr>
          <w:b/>
        </w:rPr>
      </w:pPr>
      <w:r w:rsidRPr="00586808">
        <w:rPr>
          <w:b/>
        </w:rPr>
        <w:lastRenderedPageBreak/>
        <w:t>Visual Arts</w:t>
      </w:r>
    </w:p>
    <w:p w:rsidR="00E53BE5" w:rsidRDefault="001E0E13" w:rsidP="004B6D6E">
      <w:pPr>
        <w:ind w:firstLine="720"/>
      </w:pPr>
      <w:r>
        <w:t>The paper presented herein describes the various visual arts developed between the 17</w:t>
      </w:r>
      <w:r w:rsidRPr="00DD37B6">
        <w:rPr>
          <w:vertAlign w:val="superscript"/>
        </w:rPr>
        <w:t>th</w:t>
      </w:r>
      <w:r>
        <w:t xml:space="preserve"> and 20</w:t>
      </w:r>
      <w:r w:rsidRPr="00DD37B6">
        <w:rPr>
          <w:vertAlign w:val="superscript"/>
        </w:rPr>
        <w:t>th</w:t>
      </w:r>
      <w:r>
        <w:t xml:space="preserve"> centuries. After this, the article goes further to explain the multiple principles of aesthetics that the visual arts express. </w:t>
      </w:r>
      <w:r w:rsidR="00D60150">
        <w:t xml:space="preserve">The paper then moves to handle and illustrate how visual arts are useful in commercial design. </w:t>
      </w:r>
      <w:r w:rsidR="00CB77CC">
        <w:t>Finally, the paper will cover how visual images help make adverts for improvi</w:t>
      </w:r>
      <w:r w:rsidR="00852EE6">
        <w:t>ng the buying habits of the customer.</w:t>
      </w:r>
    </w:p>
    <w:p w:rsidR="00E53BE5" w:rsidRDefault="001E0E13" w:rsidP="004B6D6E">
      <w:pPr>
        <w:ind w:hanging="90"/>
        <w:jc w:val="center"/>
        <w:rPr>
          <w:b/>
        </w:rPr>
      </w:pPr>
      <w:r>
        <w:rPr>
          <w:b/>
        </w:rPr>
        <w:t>Usage of Visual Arts between 17</w:t>
      </w:r>
      <w:r w:rsidRPr="00E53BE5">
        <w:rPr>
          <w:b/>
          <w:vertAlign w:val="superscript"/>
        </w:rPr>
        <w:t>th</w:t>
      </w:r>
      <w:r>
        <w:rPr>
          <w:b/>
        </w:rPr>
        <w:t xml:space="preserve"> and 20</w:t>
      </w:r>
      <w:r w:rsidRPr="00E53BE5">
        <w:rPr>
          <w:b/>
          <w:vertAlign w:val="superscript"/>
        </w:rPr>
        <w:t>th</w:t>
      </w:r>
      <w:r>
        <w:rPr>
          <w:b/>
        </w:rPr>
        <w:t xml:space="preserve"> Centuries</w:t>
      </w:r>
    </w:p>
    <w:p w:rsidR="007E0920" w:rsidRDefault="001E0E13" w:rsidP="004B6D6E">
      <w:pPr>
        <w:ind w:hanging="90"/>
      </w:pPr>
      <w:r>
        <w:rPr>
          <w:b/>
        </w:rPr>
        <w:tab/>
      </w:r>
      <w:r>
        <w:rPr>
          <w:b/>
        </w:rPr>
        <w:tab/>
      </w:r>
      <w:r w:rsidR="00AE1F90">
        <w:t xml:space="preserve">Baroque is the time in which artistic style made use of motion that was exaggerated </w:t>
      </w:r>
      <w:r w:rsidR="005E6D0A">
        <w:t>and very clear.</w:t>
      </w:r>
      <w:r w:rsidR="003C1C25">
        <w:t xml:space="preserve"> During the baroque period, the sensational period could be easily interpreted to come up with </w:t>
      </w:r>
      <w:r w:rsidR="00A6022D">
        <w:t xml:space="preserve">grandeur in scriptures, drama, </w:t>
      </w:r>
      <w:r w:rsidR="005613DF">
        <w:t>exuberance, tension as well as paintings.</w:t>
      </w:r>
      <w:r w:rsidR="000934AC">
        <w:t xml:space="preserve"> The </w:t>
      </w:r>
      <w:r w:rsidR="007D44A8">
        <w:t>Catholic Church</w:t>
      </w:r>
      <w:r w:rsidR="000934AC">
        <w:t xml:space="preserve"> is the one that </w:t>
      </w:r>
      <w:r w:rsidR="007D44A8">
        <w:t xml:space="preserve">encouraged </w:t>
      </w:r>
      <w:r w:rsidR="000934AC">
        <w:t xml:space="preserve">this artistic style </w:t>
      </w:r>
      <w:r w:rsidR="00556578">
        <w:t>most.</w:t>
      </w:r>
      <w:r w:rsidR="007D44A8">
        <w:t xml:space="preserve"> </w:t>
      </w:r>
      <w:r w:rsidR="0088790E">
        <w:t xml:space="preserve">The reason for the Catholic Church to promote the usage of these arts is that they wanted even the most illiterate person to understand various religious concepts. </w:t>
      </w:r>
      <w:r w:rsidR="004863B3">
        <w:t xml:space="preserve">As a result of this, a lot of members of the </w:t>
      </w:r>
      <w:r w:rsidR="00BC5AC2">
        <w:t>Catholic Church</w:t>
      </w:r>
      <w:r w:rsidR="004863B3">
        <w:t xml:space="preserve"> </w:t>
      </w:r>
      <w:r w:rsidR="00D2150A">
        <w:t>had a feeling that these works could communicate religious themes and ideas that could directly invoke emotions and involvement.</w:t>
      </w:r>
      <w:r w:rsidR="00E81F8C">
        <w:t xml:space="preserve"> </w:t>
      </w:r>
    </w:p>
    <w:p w:rsidR="00E53BE5" w:rsidRDefault="00E81F8C" w:rsidP="004B6D6E">
      <w:pPr>
        <w:ind w:firstLine="720"/>
        <w:rPr>
          <w:rFonts w:cs="Times New Roman"/>
          <w:color w:val="333333"/>
          <w:shd w:val="clear" w:color="auto" w:fill="FFFFFF"/>
        </w:rPr>
      </w:pPr>
      <w:r>
        <w:t>The symbols and visual images used by the Baroque style were theatrical, direct, obvious, and straightforward.</w:t>
      </w:r>
      <w:r w:rsidR="00BC5AC2">
        <w:t xml:space="preserve"> Also, the technique made use of </w:t>
      </w:r>
      <w:r w:rsidR="00BC5AC2">
        <w:rPr>
          <w:rFonts w:cs="Times New Roman"/>
          <w:color w:val="333333"/>
          <w:shd w:val="clear" w:color="auto" w:fill="FFFFFF"/>
        </w:rPr>
        <w:t>artistic sensationalism, artificial lighting, release from restraint, and</w:t>
      </w:r>
      <w:r w:rsidR="00316F14">
        <w:rPr>
          <w:rFonts w:cs="Times New Roman"/>
          <w:color w:val="333333"/>
          <w:shd w:val="clear" w:color="auto" w:fill="FFFFFF"/>
        </w:rPr>
        <w:t xml:space="preserve"> intense emotion to express itself adequately</w:t>
      </w:r>
      <w:r w:rsidR="001E6A21">
        <w:rPr>
          <w:rFonts w:cs="Times New Roman"/>
          <w:color w:val="333333"/>
          <w:shd w:val="clear" w:color="auto" w:fill="FFFFFF"/>
        </w:rPr>
        <w:t xml:space="preserve"> (</w:t>
      </w:r>
      <w:r w:rsidR="001E6A21" w:rsidRPr="005E5333">
        <w:t>Harrison</w:t>
      </w:r>
      <w:r w:rsidR="001E6A21">
        <w:t xml:space="preserve">, </w:t>
      </w:r>
      <w:r w:rsidR="001E6A21" w:rsidRPr="005E5333">
        <w:t>2015)</w:t>
      </w:r>
      <w:r w:rsidR="00316F14">
        <w:rPr>
          <w:rFonts w:cs="Times New Roman"/>
          <w:color w:val="333333"/>
          <w:shd w:val="clear" w:color="auto" w:fill="FFFFFF"/>
        </w:rPr>
        <w:t>.</w:t>
      </w:r>
      <w:r w:rsidR="00EB35B2">
        <w:rPr>
          <w:rFonts w:cs="Times New Roman"/>
          <w:color w:val="333333"/>
          <w:shd w:val="clear" w:color="auto" w:fill="FFFFFF"/>
        </w:rPr>
        <w:t xml:space="preserve"> As a result of this, </w:t>
      </w:r>
      <w:r w:rsidR="000A527C">
        <w:rPr>
          <w:rFonts w:cs="Times New Roman"/>
          <w:color w:val="333333"/>
          <w:shd w:val="clear" w:color="auto" w:fill="FFFFFF"/>
        </w:rPr>
        <w:t>the figures that resulted from the Baroque style were unique since they displayed a movement that is dynamic while assuming new importance and the energy that human forms had.</w:t>
      </w:r>
      <w:r w:rsidR="002A4DE4">
        <w:rPr>
          <w:rFonts w:cs="Times New Roman"/>
          <w:color w:val="333333"/>
          <w:shd w:val="clear" w:color="auto" w:fill="FFFFFF"/>
        </w:rPr>
        <w:t xml:space="preserve"> Due to their dynamic nature, these images appeared as if they are in motion. </w:t>
      </w:r>
      <w:r w:rsidR="00532258">
        <w:rPr>
          <w:rFonts w:cs="Times New Roman"/>
          <w:color w:val="333333"/>
          <w:shd w:val="clear" w:color="auto" w:fill="FFFFFF"/>
        </w:rPr>
        <w:t xml:space="preserve">Due to the presence of the actions by the Catholic Church </w:t>
      </w:r>
      <w:r w:rsidR="00000D87">
        <w:rPr>
          <w:rFonts w:cs="Times New Roman"/>
          <w:color w:val="333333"/>
          <w:shd w:val="clear" w:color="auto" w:fill="FFFFFF"/>
        </w:rPr>
        <w:t xml:space="preserve">of opposing any form of cultural movements that were </w:t>
      </w:r>
      <w:r w:rsidR="00000D87">
        <w:rPr>
          <w:rFonts w:cs="Times New Roman"/>
          <w:color w:val="333333"/>
          <w:shd w:val="clear" w:color="auto" w:fill="FFFFFF"/>
        </w:rPr>
        <w:lastRenderedPageBreak/>
        <w:t>revolutionary and involved new formations and production of modern sciences, the Baroque style significantly evolved since it made use of this advantage.</w:t>
      </w:r>
    </w:p>
    <w:p w:rsidR="0082386E" w:rsidRDefault="001E0E13" w:rsidP="004B6D6E">
      <w:pPr>
        <w:ind w:hanging="90"/>
        <w:rPr>
          <w:rFonts w:cs="Times New Roman"/>
          <w:color w:val="333333"/>
          <w:shd w:val="clear" w:color="auto" w:fill="FFFFFF"/>
        </w:rPr>
      </w:pPr>
      <w:r>
        <w:rPr>
          <w:rFonts w:cs="Times New Roman"/>
          <w:color w:val="333333"/>
          <w:shd w:val="clear" w:color="auto" w:fill="FFFFFF"/>
        </w:rPr>
        <w:tab/>
      </w:r>
      <w:r>
        <w:rPr>
          <w:rFonts w:cs="Times New Roman"/>
          <w:color w:val="333333"/>
          <w:shd w:val="clear" w:color="auto" w:fill="FFFFFF"/>
        </w:rPr>
        <w:tab/>
        <w:t>In the 18</w:t>
      </w:r>
      <w:r w:rsidRPr="00AD77E5">
        <w:rPr>
          <w:rFonts w:cs="Times New Roman"/>
          <w:color w:val="333333"/>
          <w:shd w:val="clear" w:color="auto" w:fill="FFFFFF"/>
          <w:vertAlign w:val="superscript"/>
        </w:rPr>
        <w:t>th</w:t>
      </w:r>
      <w:r>
        <w:rPr>
          <w:rFonts w:cs="Times New Roman"/>
          <w:color w:val="333333"/>
          <w:shd w:val="clear" w:color="auto" w:fill="FFFFFF"/>
        </w:rPr>
        <w:t xml:space="preserve"> century,</w:t>
      </w:r>
      <w:r w:rsidR="000134EC">
        <w:rPr>
          <w:rFonts w:cs="Times New Roman"/>
          <w:color w:val="333333"/>
          <w:shd w:val="clear" w:color="auto" w:fill="FFFFFF"/>
        </w:rPr>
        <w:t xml:space="preserve"> the</w:t>
      </w:r>
      <w:r>
        <w:rPr>
          <w:rFonts w:cs="Times New Roman"/>
          <w:color w:val="333333"/>
          <w:shd w:val="clear" w:color="auto" w:fill="FFFFFF"/>
        </w:rPr>
        <w:t xml:space="preserve"> Rocco artistic </w:t>
      </w:r>
      <w:r w:rsidR="000134EC">
        <w:rPr>
          <w:rFonts w:cs="Times New Roman"/>
          <w:color w:val="333333"/>
          <w:shd w:val="clear" w:color="auto" w:fill="FFFFFF"/>
        </w:rPr>
        <w:t xml:space="preserve">came to be. </w:t>
      </w:r>
      <w:r w:rsidR="00467B2E">
        <w:rPr>
          <w:rFonts w:cs="Times New Roman"/>
          <w:color w:val="333333"/>
          <w:shd w:val="clear" w:color="auto" w:fill="FFFFFF"/>
        </w:rPr>
        <w:t xml:space="preserve">It was a movement and style from France that influenced various areas of art like architecture, painting as well as sculptures. The </w:t>
      </w:r>
      <w:r w:rsidR="00DE246F">
        <w:rPr>
          <w:rFonts w:cs="Times New Roman"/>
          <w:color w:val="333333"/>
          <w:shd w:val="clear" w:color="auto" w:fill="FFFFFF"/>
        </w:rPr>
        <w:t>Rocco st</w:t>
      </w:r>
      <w:r w:rsidR="00467B2E">
        <w:rPr>
          <w:rFonts w:cs="Times New Roman"/>
          <w:color w:val="333333"/>
          <w:shd w:val="clear" w:color="auto" w:fill="FFFFFF"/>
        </w:rPr>
        <w:t>yle was introduced by various artists who had a feeling that the Baroque style was insufficient to solve the problems of art.</w:t>
      </w:r>
      <w:r w:rsidR="00623C3D">
        <w:rPr>
          <w:rFonts w:cs="Times New Roman"/>
          <w:color w:val="333333"/>
          <w:shd w:val="clear" w:color="auto" w:fill="FFFFFF"/>
        </w:rPr>
        <w:t xml:space="preserve"> Unlike the Baroque style, the Rocco style was ornate and made use of curves, colors, light, gold, and asymmetrical designs</w:t>
      </w:r>
      <w:r w:rsidR="007E0920">
        <w:rPr>
          <w:rFonts w:cs="Times New Roman"/>
          <w:color w:val="333333"/>
          <w:shd w:val="clear" w:color="auto" w:fill="FFFFFF"/>
        </w:rPr>
        <w:t xml:space="preserve"> (</w:t>
      </w:r>
      <w:r w:rsidR="007E0920" w:rsidRPr="005E5333">
        <w:t>Harrison</w:t>
      </w:r>
      <w:r w:rsidR="007E0920">
        <w:t xml:space="preserve">, </w:t>
      </w:r>
      <w:r w:rsidR="007E0920" w:rsidRPr="005E5333">
        <w:t>2015)</w:t>
      </w:r>
      <w:r w:rsidR="00623C3D">
        <w:rPr>
          <w:rFonts w:cs="Times New Roman"/>
          <w:color w:val="333333"/>
          <w:shd w:val="clear" w:color="auto" w:fill="FFFFFF"/>
        </w:rPr>
        <w:t>.</w:t>
      </w:r>
      <w:r w:rsidR="003B7235">
        <w:rPr>
          <w:rFonts w:cs="Times New Roman"/>
          <w:color w:val="333333"/>
          <w:shd w:val="clear" w:color="auto" w:fill="FFFFFF"/>
        </w:rPr>
        <w:t xml:space="preserve"> The themes carried by the new method were playful and witty as opposed to the Baroque style, </w:t>
      </w:r>
      <w:r>
        <w:rPr>
          <w:rFonts w:cs="Times New Roman"/>
          <w:color w:val="333333"/>
          <w:shd w:val="clear" w:color="auto" w:fill="FFFFFF"/>
        </w:rPr>
        <w:t>which mostly employed political issues.</w:t>
      </w:r>
      <w:r w:rsidR="00A9078C">
        <w:rPr>
          <w:rFonts w:cs="Times New Roman"/>
          <w:color w:val="333333"/>
          <w:shd w:val="clear" w:color="auto" w:fill="FFFFFF"/>
        </w:rPr>
        <w:t xml:space="preserve"> Also, </w:t>
      </w:r>
      <w:r w:rsidR="005A6459">
        <w:rPr>
          <w:rFonts w:cs="Times New Roman"/>
          <w:color w:val="333333"/>
          <w:shd w:val="clear" w:color="auto" w:fill="FFFFFF"/>
        </w:rPr>
        <w:t xml:space="preserve">according to </w:t>
      </w:r>
      <w:proofErr w:type="spellStart"/>
      <w:r w:rsidR="005A6459">
        <w:rPr>
          <w:rFonts w:cs="Times New Roman"/>
          <w:color w:val="000000"/>
          <w:shd w:val="clear" w:color="auto" w:fill="FFFFFF"/>
        </w:rPr>
        <w:t>Lasquite</w:t>
      </w:r>
      <w:proofErr w:type="spellEnd"/>
      <w:r w:rsidR="005A6459">
        <w:rPr>
          <w:rFonts w:cs="Times New Roman"/>
          <w:color w:val="000000"/>
          <w:shd w:val="clear" w:color="auto" w:fill="FFFFFF"/>
        </w:rPr>
        <w:t xml:space="preserve"> (2015, </w:t>
      </w:r>
      <w:r w:rsidR="00A9078C">
        <w:rPr>
          <w:rFonts w:cs="Times New Roman"/>
          <w:color w:val="333333"/>
          <w:shd w:val="clear" w:color="auto" w:fill="FFFFFF"/>
        </w:rPr>
        <w:t xml:space="preserve">the period of Rocco is perceived to be </w:t>
      </w:r>
      <w:r w:rsidR="00DE246F">
        <w:rPr>
          <w:rFonts w:cs="Times New Roman"/>
          <w:color w:val="333333"/>
          <w:shd w:val="clear" w:color="auto" w:fill="FFFFFF"/>
        </w:rPr>
        <w:t>the period where European arts primarily developed. However, the subjects of the artistic style were associated with a considerable degree of impunity and naughtiness in behavior.</w:t>
      </w:r>
      <w:r w:rsidR="00524E31">
        <w:rPr>
          <w:rFonts w:cs="Times New Roman"/>
          <w:color w:val="333333"/>
          <w:shd w:val="clear" w:color="auto" w:fill="FFFFFF"/>
        </w:rPr>
        <w:t xml:space="preserve"> The </w:t>
      </w:r>
      <w:r w:rsidR="00FE359B">
        <w:rPr>
          <w:rFonts w:cs="Times New Roman"/>
          <w:color w:val="333333"/>
          <w:shd w:val="clear" w:color="auto" w:fill="FFFFFF"/>
        </w:rPr>
        <w:t xml:space="preserve">evil actions were a sign of resisting the Baroque style, which was seen to conform </w:t>
      </w:r>
      <w:r w:rsidR="00233952">
        <w:rPr>
          <w:rFonts w:cs="Times New Roman"/>
          <w:color w:val="333333"/>
          <w:shd w:val="clear" w:color="auto" w:fill="FFFFFF"/>
        </w:rPr>
        <w:t>to</w:t>
      </w:r>
      <w:r w:rsidR="00FE359B">
        <w:rPr>
          <w:rFonts w:cs="Times New Roman"/>
          <w:color w:val="333333"/>
          <w:shd w:val="clear" w:color="auto" w:fill="FFFFFF"/>
        </w:rPr>
        <w:t xml:space="preserve"> the state and the Church</w:t>
      </w:r>
      <w:r w:rsidR="004629DE">
        <w:rPr>
          <w:rFonts w:cs="Times New Roman"/>
          <w:color w:val="333333"/>
          <w:shd w:val="clear" w:color="auto" w:fill="FFFFFF"/>
        </w:rPr>
        <w:t xml:space="preserve"> (</w:t>
      </w:r>
      <w:r w:rsidR="004629DE" w:rsidRPr="005E5333">
        <w:t>Harrison</w:t>
      </w:r>
      <w:r w:rsidR="004629DE">
        <w:t xml:space="preserve">, </w:t>
      </w:r>
      <w:r w:rsidR="004629DE" w:rsidRPr="005E5333">
        <w:t>2015)</w:t>
      </w:r>
      <w:r w:rsidR="00FE359B">
        <w:rPr>
          <w:rFonts w:cs="Times New Roman"/>
          <w:color w:val="333333"/>
          <w:shd w:val="clear" w:color="auto" w:fill="FFFFFF"/>
        </w:rPr>
        <w:t>.</w:t>
      </w:r>
    </w:p>
    <w:p w:rsidR="00233952" w:rsidRDefault="001E0E13" w:rsidP="004B6D6E">
      <w:pPr>
        <w:rPr>
          <w:rFonts w:cs="Times New Roman"/>
          <w:color w:val="333333"/>
          <w:shd w:val="clear" w:color="auto" w:fill="FFFFFF"/>
        </w:rPr>
      </w:pPr>
      <w:r>
        <w:rPr>
          <w:rFonts w:cs="Times New Roman"/>
          <w:color w:val="333333"/>
          <w:shd w:val="clear" w:color="auto" w:fill="FFFFFF"/>
        </w:rPr>
        <w:t xml:space="preserve"> </w:t>
      </w:r>
      <w:r w:rsidR="004629DE">
        <w:rPr>
          <w:rFonts w:cs="Times New Roman"/>
          <w:color w:val="333333"/>
          <w:shd w:val="clear" w:color="auto" w:fill="FFFFFF"/>
        </w:rPr>
        <w:tab/>
      </w:r>
      <w:r>
        <w:rPr>
          <w:rFonts w:cs="Times New Roman"/>
          <w:color w:val="333333"/>
          <w:shd w:val="clear" w:color="auto" w:fill="FFFFFF"/>
        </w:rPr>
        <w:t>Neoclassicism is the movement by the visual and decorative arts. The source of inspiration for it is the classical antiquity culture and traditional art.</w:t>
      </w:r>
      <w:r w:rsidR="003B5FE3">
        <w:rPr>
          <w:rFonts w:cs="Times New Roman"/>
          <w:color w:val="333333"/>
          <w:shd w:val="clear" w:color="auto" w:fill="FFFFFF"/>
        </w:rPr>
        <w:t xml:space="preserve"> Similarly, it also came up as an opposition of both Baroque and Rococo styles.</w:t>
      </w:r>
      <w:r w:rsidR="002E3793">
        <w:rPr>
          <w:rFonts w:cs="Times New Roman"/>
          <w:color w:val="333333"/>
          <w:shd w:val="clear" w:color="auto" w:fill="FFFFFF"/>
        </w:rPr>
        <w:t xml:space="preserve"> Apart from reflecting philosophical development, the </w:t>
      </w:r>
      <w:r w:rsidR="00515355">
        <w:rPr>
          <w:rFonts w:cs="Times New Roman"/>
          <w:color w:val="333333"/>
          <w:shd w:val="clear" w:color="auto" w:fill="FFFFFF"/>
        </w:rPr>
        <w:t>neoclassical</w:t>
      </w:r>
      <w:r w:rsidR="002E3793">
        <w:rPr>
          <w:rFonts w:cs="Times New Roman"/>
          <w:color w:val="333333"/>
          <w:shd w:val="clear" w:color="auto" w:fill="FFFFFF"/>
        </w:rPr>
        <w:t xml:space="preserve"> style also </w:t>
      </w:r>
      <w:r w:rsidR="00823167">
        <w:rPr>
          <w:rFonts w:cs="Times New Roman"/>
          <w:color w:val="333333"/>
          <w:shd w:val="clear" w:color="auto" w:fill="FFFFFF"/>
        </w:rPr>
        <w:t>reflected this development in areas of Enlightenment of Age.</w:t>
      </w:r>
      <w:r w:rsidR="007D21DD">
        <w:rPr>
          <w:rFonts w:cs="Times New Roman"/>
          <w:color w:val="333333"/>
          <w:shd w:val="clear" w:color="auto" w:fill="FFFFFF"/>
        </w:rPr>
        <w:t xml:space="preserve"> Johann Joachim Winckelmann did some writings that were very crucial in the development and shaping of the movement as well as the visual arts.</w:t>
      </w:r>
      <w:r w:rsidR="00B1505F">
        <w:rPr>
          <w:rFonts w:cs="Times New Roman"/>
          <w:color w:val="333333"/>
          <w:shd w:val="clear" w:color="auto" w:fill="FFFFFF"/>
        </w:rPr>
        <w:t xml:space="preserve"> According to him, the aim of art should be a calm grandeur and assume a noble simplicity.</w:t>
      </w:r>
      <w:r w:rsidR="00553DEE">
        <w:rPr>
          <w:rFonts w:cs="Times New Roman"/>
          <w:color w:val="333333"/>
          <w:shd w:val="clear" w:color="auto" w:fill="FFFFFF"/>
        </w:rPr>
        <w:t xml:space="preserve"> As a result of this, the form of art was accepted to be the true artistic style. From this period onwards, </w:t>
      </w:r>
      <w:r w:rsidR="00A445BC">
        <w:rPr>
          <w:rFonts w:cs="Times New Roman"/>
          <w:color w:val="333333"/>
          <w:shd w:val="clear" w:color="auto" w:fill="FFFFFF"/>
        </w:rPr>
        <w:t>art changed to be sternly heroic, unemotional, and very serious.</w:t>
      </w:r>
      <w:r w:rsidR="00B33163">
        <w:rPr>
          <w:rFonts w:cs="Times New Roman"/>
          <w:color w:val="333333"/>
          <w:shd w:val="clear" w:color="auto" w:fill="FFFFFF"/>
        </w:rPr>
        <w:t xml:space="preserve"> Also,</w:t>
      </w:r>
      <w:r w:rsidR="00980B77">
        <w:rPr>
          <w:rFonts w:cs="Times New Roman"/>
          <w:color w:val="333333"/>
          <w:shd w:val="clear" w:color="auto" w:fill="FFFFFF"/>
        </w:rPr>
        <w:t xml:space="preserve"> apart from </w:t>
      </w:r>
      <w:r w:rsidR="00BF4170">
        <w:rPr>
          <w:rFonts w:cs="Times New Roman"/>
          <w:color w:val="333333"/>
          <w:shd w:val="clear" w:color="auto" w:fill="FFFFFF"/>
        </w:rPr>
        <w:t>prese</w:t>
      </w:r>
      <w:r w:rsidR="00B33163">
        <w:rPr>
          <w:rFonts w:cs="Times New Roman"/>
          <w:color w:val="333333"/>
          <w:shd w:val="clear" w:color="auto" w:fill="FFFFFF"/>
        </w:rPr>
        <w:t>nting</w:t>
      </w:r>
      <w:r w:rsidR="00BF4170">
        <w:rPr>
          <w:rFonts w:cs="Times New Roman"/>
          <w:color w:val="333333"/>
          <w:shd w:val="clear" w:color="auto" w:fill="FFFFFF"/>
        </w:rPr>
        <w:t xml:space="preserve"> </w:t>
      </w:r>
      <w:r w:rsidR="00980B77">
        <w:rPr>
          <w:rFonts w:cs="Times New Roman"/>
          <w:color w:val="333333"/>
          <w:shd w:val="clear" w:color="auto" w:fill="FFFFFF"/>
        </w:rPr>
        <w:t>classical history and literature subjects, these developed arts conveyed narratives that were morally upright of self-sacrifice and self-denial</w:t>
      </w:r>
      <w:r w:rsidR="00606FC6">
        <w:rPr>
          <w:rFonts w:cs="Times New Roman"/>
          <w:color w:val="333333"/>
          <w:shd w:val="clear" w:color="auto" w:fill="FFFFFF"/>
        </w:rPr>
        <w:t xml:space="preserve"> (</w:t>
      </w:r>
      <w:r w:rsidR="00606FC6">
        <w:t>Kaur, 2014</w:t>
      </w:r>
      <w:r w:rsidR="00606FC6" w:rsidRPr="005E5333">
        <w:t>)</w:t>
      </w:r>
      <w:r w:rsidR="00980B77">
        <w:rPr>
          <w:rFonts w:cs="Times New Roman"/>
          <w:color w:val="333333"/>
          <w:shd w:val="clear" w:color="auto" w:fill="FFFFFF"/>
        </w:rPr>
        <w:t>.</w:t>
      </w:r>
    </w:p>
    <w:p w:rsidR="00BB1730" w:rsidRDefault="001E0E13" w:rsidP="004B6D6E">
      <w:pPr>
        <w:rPr>
          <w:rFonts w:cs="Times New Roman"/>
          <w:color w:val="333333"/>
          <w:shd w:val="clear" w:color="auto" w:fill="FFFFFF"/>
        </w:rPr>
      </w:pPr>
      <w:r>
        <w:rPr>
          <w:rFonts w:cs="Times New Roman"/>
          <w:color w:val="333333"/>
          <w:shd w:val="clear" w:color="auto" w:fill="FFFFFF"/>
        </w:rPr>
        <w:lastRenderedPageBreak/>
        <w:tab/>
      </w:r>
      <w:r w:rsidR="002359A7">
        <w:rPr>
          <w:rFonts w:cs="Times New Roman"/>
          <w:color w:val="333333"/>
          <w:shd w:val="clear" w:color="auto" w:fill="FFFFFF"/>
        </w:rPr>
        <w:t>Moving to the 20</w:t>
      </w:r>
      <w:r w:rsidR="002359A7" w:rsidRPr="002359A7">
        <w:rPr>
          <w:rFonts w:cs="Times New Roman"/>
          <w:color w:val="333333"/>
          <w:shd w:val="clear" w:color="auto" w:fill="FFFFFF"/>
          <w:vertAlign w:val="superscript"/>
        </w:rPr>
        <w:t>th</w:t>
      </w:r>
      <w:r w:rsidR="008B346C">
        <w:rPr>
          <w:rFonts w:cs="Times New Roman"/>
          <w:color w:val="333333"/>
          <w:shd w:val="clear" w:color="auto" w:fill="FFFFFF"/>
        </w:rPr>
        <w:t xml:space="preserve"> century, </w:t>
      </w:r>
      <w:r w:rsidR="002359A7">
        <w:rPr>
          <w:rFonts w:cs="Times New Roman"/>
          <w:color w:val="333333"/>
          <w:shd w:val="clear" w:color="auto" w:fill="FFFFFF"/>
        </w:rPr>
        <w:t>artists started moving away from the classical arts and started new wa</w:t>
      </w:r>
      <w:r w:rsidR="00EC072E">
        <w:rPr>
          <w:rFonts w:cs="Times New Roman"/>
          <w:color w:val="333333"/>
          <w:shd w:val="clear" w:color="auto" w:fill="FFFFFF"/>
        </w:rPr>
        <w:t>ys to express themselves better by the use of various means.</w:t>
      </w:r>
      <w:r w:rsidR="00467E92">
        <w:rPr>
          <w:rFonts w:cs="Times New Roman"/>
          <w:color w:val="333333"/>
          <w:shd w:val="clear" w:color="auto" w:fill="FFFFFF"/>
        </w:rPr>
        <w:t xml:space="preserve"> Several arts movement occupied the better part of the 20</w:t>
      </w:r>
      <w:r w:rsidR="00467E92" w:rsidRPr="00467E92">
        <w:rPr>
          <w:rFonts w:cs="Times New Roman"/>
          <w:color w:val="333333"/>
          <w:shd w:val="clear" w:color="auto" w:fill="FFFFFF"/>
          <w:vertAlign w:val="superscript"/>
        </w:rPr>
        <w:t>th</w:t>
      </w:r>
      <w:r w:rsidR="00467E92">
        <w:rPr>
          <w:rFonts w:cs="Times New Roman"/>
          <w:color w:val="333333"/>
          <w:shd w:val="clear" w:color="auto" w:fill="FFFFFF"/>
        </w:rPr>
        <w:t xml:space="preserve"> Century like propaganda, cubism, expressionism, surrealism, and futurism</w:t>
      </w:r>
      <w:r w:rsidR="004629DE">
        <w:rPr>
          <w:rFonts w:cs="Times New Roman"/>
          <w:color w:val="333333"/>
          <w:shd w:val="clear" w:color="auto" w:fill="FFFFFF"/>
        </w:rPr>
        <w:t xml:space="preserve"> (</w:t>
      </w:r>
      <w:r w:rsidR="004629DE" w:rsidRPr="005E5333">
        <w:t>Harrison</w:t>
      </w:r>
      <w:r w:rsidR="004629DE">
        <w:t xml:space="preserve">, </w:t>
      </w:r>
      <w:r w:rsidR="004629DE" w:rsidRPr="005E5333">
        <w:t>2015)</w:t>
      </w:r>
      <w:r w:rsidR="00467E92">
        <w:rPr>
          <w:rFonts w:cs="Times New Roman"/>
          <w:color w:val="333333"/>
          <w:shd w:val="clear" w:color="auto" w:fill="FFFFFF"/>
        </w:rPr>
        <w:t>. In a bid to research emotions, artists ended up developing the expressionist style, which majorly involved the use of emotional subjects and images and colors, which were bright and vivid.</w:t>
      </w:r>
      <w:r w:rsidR="0012193D">
        <w:rPr>
          <w:rFonts w:cs="Times New Roman"/>
          <w:color w:val="333333"/>
          <w:shd w:val="clear" w:color="auto" w:fill="FFFFFF"/>
        </w:rPr>
        <w:t xml:space="preserve"> </w:t>
      </w:r>
      <w:r w:rsidR="0035485F">
        <w:rPr>
          <w:rFonts w:cs="Times New Roman"/>
          <w:color w:val="333333"/>
          <w:shd w:val="clear" w:color="auto" w:fill="FFFFFF"/>
        </w:rPr>
        <w:t xml:space="preserve">Primitivism and cubism emerged while the artists </w:t>
      </w:r>
      <w:r w:rsidR="00B93863">
        <w:rPr>
          <w:rFonts w:cs="Times New Roman"/>
          <w:color w:val="333333"/>
          <w:shd w:val="clear" w:color="auto" w:fill="FFFFFF"/>
        </w:rPr>
        <w:t>were trying to understand the existing relationship between extraordinary and mundane with humans.</w:t>
      </w:r>
      <w:r w:rsidR="00BF5FB7">
        <w:rPr>
          <w:rFonts w:cs="Times New Roman"/>
          <w:color w:val="333333"/>
          <w:shd w:val="clear" w:color="auto" w:fill="FFFFFF"/>
        </w:rPr>
        <w:t xml:space="preserve"> Surrealism, on the other hand, was trying to explore the psyche that humans have in u</w:t>
      </w:r>
      <w:r w:rsidR="00C52223">
        <w:rPr>
          <w:rFonts w:cs="Times New Roman"/>
          <w:color w:val="333333"/>
          <w:shd w:val="clear" w:color="auto" w:fill="FFFFFF"/>
        </w:rPr>
        <w:t>nraveling dreams and also tryin</w:t>
      </w:r>
      <w:r w:rsidR="00BF5FB7">
        <w:rPr>
          <w:rFonts w:cs="Times New Roman"/>
          <w:color w:val="333333"/>
          <w:shd w:val="clear" w:color="auto" w:fill="FFFFFF"/>
        </w:rPr>
        <w:t>g to understand what made reality to appear real.</w:t>
      </w:r>
    </w:p>
    <w:p w:rsidR="00F728B5" w:rsidRDefault="001E0E13" w:rsidP="004B6D6E">
      <w:pPr>
        <w:rPr>
          <w:rFonts w:cs="Times New Roman"/>
          <w:color w:val="333333"/>
          <w:shd w:val="clear" w:color="auto" w:fill="FFFFFF"/>
        </w:rPr>
      </w:pPr>
      <w:r>
        <w:rPr>
          <w:rFonts w:cs="Times New Roman"/>
          <w:color w:val="333333"/>
          <w:shd w:val="clear" w:color="auto" w:fill="FFFFFF"/>
        </w:rPr>
        <w:t xml:space="preserve"> On the other hand, romanticism entailed deep feelings and beauty. In romanticism, the styles much employed are morbid and scary. It differed from realism by the fact that realism was more advanced in terms of accuracy.</w:t>
      </w:r>
      <w:r w:rsidR="002B7D9D">
        <w:rPr>
          <w:rFonts w:cs="Times New Roman"/>
          <w:color w:val="333333"/>
          <w:shd w:val="clear" w:color="auto" w:fill="FFFFFF"/>
        </w:rPr>
        <w:t xml:space="preserve"> Also, in realism, the arts from the artists had improved accuracy portraying current and real events and people</w:t>
      </w:r>
      <w:r w:rsidR="00EF5F0F">
        <w:rPr>
          <w:rFonts w:cs="Times New Roman"/>
          <w:color w:val="333333"/>
          <w:shd w:val="clear" w:color="auto" w:fill="FFFFFF"/>
        </w:rPr>
        <w:t xml:space="preserve"> (</w:t>
      </w:r>
      <w:r w:rsidR="00EF5F0F" w:rsidRPr="005E5333">
        <w:t>Harrison</w:t>
      </w:r>
      <w:r w:rsidR="00EF5F0F">
        <w:t xml:space="preserve">, </w:t>
      </w:r>
      <w:r w:rsidR="00EF5F0F" w:rsidRPr="005E5333">
        <w:t>2015)</w:t>
      </w:r>
      <w:r w:rsidR="002B7D9D">
        <w:rPr>
          <w:rFonts w:cs="Times New Roman"/>
          <w:color w:val="333333"/>
          <w:shd w:val="clear" w:color="auto" w:fill="FFFFFF"/>
        </w:rPr>
        <w:t xml:space="preserve">. Consequently, photography came to be, and this revolutionized how art was viewed and achieved. </w:t>
      </w:r>
      <w:r w:rsidR="000F5F6F">
        <w:rPr>
          <w:rFonts w:cs="Times New Roman"/>
          <w:color w:val="333333"/>
          <w:shd w:val="clear" w:color="auto" w:fill="FFFFFF"/>
        </w:rPr>
        <w:t>One fact about photographs is that they are a perfect store for the past since they give an actual picture of the situation as it is and uninterruptedly store it for the days to come.</w:t>
      </w:r>
      <w:r w:rsidR="004C200C">
        <w:rPr>
          <w:rFonts w:cs="Times New Roman"/>
          <w:color w:val="333333"/>
          <w:shd w:val="clear" w:color="auto" w:fill="FFFFFF"/>
        </w:rPr>
        <w:t xml:space="preserve"> In other words, photos record how we have changed with time and the various things that have </w:t>
      </w:r>
      <w:r w:rsidR="0072694B">
        <w:rPr>
          <w:rFonts w:cs="Times New Roman"/>
          <w:color w:val="333333"/>
          <w:shd w:val="clear" w:color="auto" w:fill="FFFFFF"/>
        </w:rPr>
        <w:t>done</w:t>
      </w:r>
      <w:r w:rsidR="004C200C">
        <w:rPr>
          <w:rFonts w:cs="Times New Roman"/>
          <w:color w:val="333333"/>
          <w:shd w:val="clear" w:color="auto" w:fill="FFFFFF"/>
        </w:rPr>
        <w:t xml:space="preserve"> with </w:t>
      </w:r>
      <w:r w:rsidR="0072694B">
        <w:rPr>
          <w:rFonts w:cs="Times New Roman"/>
          <w:color w:val="333333"/>
          <w:shd w:val="clear" w:color="auto" w:fill="FFFFFF"/>
        </w:rPr>
        <w:t xml:space="preserve">the </w:t>
      </w:r>
      <w:r w:rsidR="004C200C">
        <w:rPr>
          <w:rFonts w:cs="Times New Roman"/>
          <w:color w:val="333333"/>
          <w:shd w:val="clear" w:color="auto" w:fill="FFFFFF"/>
        </w:rPr>
        <w:t>time.</w:t>
      </w:r>
    </w:p>
    <w:p w:rsidR="00F728B5" w:rsidRDefault="001E0E13" w:rsidP="004B6D6E">
      <w:pPr>
        <w:jc w:val="center"/>
        <w:rPr>
          <w:rFonts w:cs="Times New Roman"/>
          <w:b/>
          <w:bCs/>
        </w:rPr>
      </w:pPr>
      <w:r>
        <w:rPr>
          <w:rFonts w:cs="Times New Roman"/>
          <w:b/>
          <w:bCs/>
        </w:rPr>
        <w:t>Today’s Styles</w:t>
      </w:r>
    </w:p>
    <w:p w:rsidR="00EE70BC" w:rsidRDefault="001E0E13" w:rsidP="004B6D6E">
      <w:pPr>
        <w:rPr>
          <w:rFonts w:cs="Times New Roman"/>
          <w:color w:val="333333"/>
          <w:shd w:val="clear" w:color="auto" w:fill="FFFFFF"/>
        </w:rPr>
      </w:pPr>
      <w:r>
        <w:rPr>
          <w:rFonts w:cs="Times New Roman"/>
          <w:color w:val="333333"/>
          <w:shd w:val="clear" w:color="auto" w:fill="FFFFFF"/>
        </w:rPr>
        <w:t xml:space="preserve"> In the current society, visual art in still employed in various ways, just like before. Visual art is today used in advertising, whether in the news media or social networking sites like Twitter, Instagram, or even Facebook.</w:t>
      </w:r>
      <w:r w:rsidR="00BE60F5">
        <w:rPr>
          <w:rFonts w:cs="Times New Roman"/>
          <w:color w:val="333333"/>
          <w:shd w:val="clear" w:color="auto" w:fill="FFFFFF"/>
        </w:rPr>
        <w:t xml:space="preserve"> The aim that advertisers have while making these </w:t>
      </w:r>
      <w:r w:rsidR="00ED3FCF">
        <w:rPr>
          <w:rFonts w:cs="Times New Roman"/>
          <w:color w:val="333333"/>
          <w:shd w:val="clear" w:color="auto" w:fill="FFFFFF"/>
        </w:rPr>
        <w:t>adverts is to increase their products' sales.</w:t>
      </w:r>
      <w:r w:rsidR="0091701F">
        <w:rPr>
          <w:rFonts w:cs="Times New Roman"/>
          <w:color w:val="333333"/>
          <w:shd w:val="clear" w:color="auto" w:fill="FFFFFF"/>
        </w:rPr>
        <w:t xml:space="preserve"> Therefore, visual art is in today's society used in teaching, marketing, and even in humanities. </w:t>
      </w:r>
      <w:r w:rsidR="00882006">
        <w:rPr>
          <w:rFonts w:cs="Times New Roman"/>
          <w:color w:val="333333"/>
          <w:shd w:val="clear" w:color="auto" w:fill="FFFFFF"/>
        </w:rPr>
        <w:t xml:space="preserve">Also, it is a fact that the way we portray ourselves to others either through </w:t>
      </w:r>
      <w:r w:rsidR="00882006">
        <w:rPr>
          <w:rFonts w:cs="Times New Roman"/>
          <w:color w:val="333333"/>
          <w:shd w:val="clear" w:color="auto" w:fill="FFFFFF"/>
        </w:rPr>
        <w:lastRenderedPageBreak/>
        <w:t xml:space="preserve">dressing or manners is the way we sell ourselves to them. </w:t>
      </w:r>
      <w:r w:rsidR="00242930">
        <w:rPr>
          <w:rFonts w:cs="Times New Roman"/>
          <w:color w:val="333333"/>
          <w:shd w:val="clear" w:color="auto" w:fill="FFFFFF"/>
        </w:rPr>
        <w:t>It is, therefore, also important to note that visual art uses emotions and feelings, just like it uses colors.</w:t>
      </w:r>
    </w:p>
    <w:p w:rsidR="00F728B5" w:rsidRDefault="001E0E13" w:rsidP="004B6D6E">
      <w:pPr>
        <w:rPr>
          <w:rFonts w:cs="Times New Roman"/>
          <w:color w:val="333333"/>
          <w:shd w:val="clear" w:color="auto" w:fill="FFFFFF"/>
        </w:rPr>
      </w:pPr>
      <w:r>
        <w:rPr>
          <w:rFonts w:cs="Times New Roman"/>
          <w:color w:val="333333"/>
          <w:shd w:val="clear" w:color="auto" w:fill="FFFFFF"/>
        </w:rPr>
        <w:tab/>
        <w:t xml:space="preserve">Visual art is also greatly used in </w:t>
      </w:r>
      <w:r w:rsidR="00493F1A">
        <w:rPr>
          <w:rFonts w:cs="Times New Roman"/>
          <w:color w:val="333333"/>
          <w:shd w:val="clear" w:color="auto" w:fill="FFFFFF"/>
        </w:rPr>
        <w:t>marketing to seek people's attention, who are the target customers</w:t>
      </w:r>
      <w:r w:rsidR="00814541">
        <w:rPr>
          <w:rFonts w:cs="Times New Roman"/>
          <w:color w:val="333333"/>
          <w:shd w:val="clear" w:color="auto" w:fill="FFFFFF"/>
        </w:rPr>
        <w:t xml:space="preserve"> (</w:t>
      </w:r>
      <w:proofErr w:type="spellStart"/>
      <w:r w:rsidR="00814541">
        <w:rPr>
          <w:rFonts w:cs="Times New Roman"/>
        </w:rPr>
        <w:t>Fiero</w:t>
      </w:r>
      <w:proofErr w:type="spellEnd"/>
      <w:r w:rsidR="00814541">
        <w:rPr>
          <w:rFonts w:cs="Times New Roman"/>
        </w:rPr>
        <w:t>, 2016)</w:t>
      </w:r>
      <w:proofErr w:type="gramStart"/>
      <w:r w:rsidR="00814541">
        <w:rPr>
          <w:rFonts w:cs="Times New Roman"/>
        </w:rPr>
        <w:t>.</w:t>
      </w:r>
      <w:r w:rsidR="00493F1A">
        <w:rPr>
          <w:rFonts w:cs="Times New Roman"/>
          <w:color w:val="333333"/>
          <w:shd w:val="clear" w:color="auto" w:fill="FFFFFF"/>
        </w:rPr>
        <w:t>.</w:t>
      </w:r>
      <w:proofErr w:type="gramEnd"/>
      <w:r w:rsidR="00436143">
        <w:rPr>
          <w:rFonts w:cs="Times New Roman"/>
          <w:color w:val="333333"/>
          <w:shd w:val="clear" w:color="auto" w:fill="FFFFFF"/>
        </w:rPr>
        <w:t xml:space="preserve"> A good example is the golden arches for the McDonalds. Immediately we see them, we automatically think of the delicious hamburgers and French fries they sell. </w:t>
      </w:r>
      <w:r w:rsidR="00814C2E">
        <w:rPr>
          <w:rFonts w:cs="Times New Roman"/>
          <w:color w:val="333333"/>
          <w:shd w:val="clear" w:color="auto" w:fill="FFFFFF"/>
        </w:rPr>
        <w:t xml:space="preserve">Also, the tick found in </w:t>
      </w:r>
      <w:r w:rsidR="00C765E7">
        <w:rPr>
          <w:rFonts w:cs="Times New Roman"/>
          <w:color w:val="333333"/>
          <w:shd w:val="clear" w:color="auto" w:fill="FFFFFF"/>
        </w:rPr>
        <w:t xml:space="preserve">Nike represents their brand. By just seeing the art (tick), you automatically remember Nike as a brand </w:t>
      </w:r>
      <w:r w:rsidR="00FA248B">
        <w:rPr>
          <w:rFonts w:cs="Times New Roman"/>
          <w:color w:val="333333"/>
          <w:shd w:val="clear" w:color="auto" w:fill="FFFFFF"/>
        </w:rPr>
        <w:t xml:space="preserve">and associate it with quality. Therefore, visual art is a small thing that represents </w:t>
      </w:r>
      <w:r w:rsidR="0050351C">
        <w:rPr>
          <w:rFonts w:cs="Times New Roman"/>
          <w:color w:val="333333"/>
          <w:shd w:val="clear" w:color="auto" w:fill="FFFFFF"/>
        </w:rPr>
        <w:t xml:space="preserve">a thing </w:t>
      </w:r>
      <w:r w:rsidR="00FA248B">
        <w:rPr>
          <w:rFonts w:cs="Times New Roman"/>
          <w:color w:val="333333"/>
          <w:shd w:val="clear" w:color="auto" w:fill="FFFFFF"/>
        </w:rPr>
        <w:t>that, in the real sense, is a big one.</w:t>
      </w:r>
      <w:r w:rsidR="00B200BB">
        <w:rPr>
          <w:rFonts w:cs="Times New Roman"/>
          <w:color w:val="333333"/>
          <w:shd w:val="clear" w:color="auto" w:fill="FFFFFF"/>
        </w:rPr>
        <w:t xml:space="preserve"> Like in Nike, a simple thing like a tick </w:t>
      </w:r>
      <w:r w:rsidR="00A9280C">
        <w:rPr>
          <w:rFonts w:cs="Times New Roman"/>
          <w:color w:val="333333"/>
          <w:shd w:val="clear" w:color="auto" w:fill="FFFFFF"/>
        </w:rPr>
        <w:t xml:space="preserve">represents a big company and a brand like Nike. </w:t>
      </w:r>
    </w:p>
    <w:p w:rsidR="00684CB4" w:rsidRDefault="001E0E13" w:rsidP="004B6D6E">
      <w:pPr>
        <w:rPr>
          <w:rFonts w:cs="Times New Roman"/>
          <w:color w:val="333333"/>
          <w:shd w:val="clear" w:color="auto" w:fill="FFFFFF"/>
        </w:rPr>
      </w:pPr>
      <w:r>
        <w:rPr>
          <w:rFonts w:cs="Times New Roman"/>
          <w:color w:val="333333"/>
          <w:shd w:val="clear" w:color="auto" w:fill="FFFFFF"/>
        </w:rPr>
        <w:tab/>
        <w:t xml:space="preserve">Additionally, </w:t>
      </w:r>
      <w:r w:rsidR="000F7894">
        <w:rPr>
          <w:rFonts w:cs="Times New Roman"/>
          <w:color w:val="333333"/>
          <w:shd w:val="clear" w:color="auto" w:fill="FFFFFF"/>
        </w:rPr>
        <w:t>almost every organization in the world has a logo. Mostly, these logos have certain</w:t>
      </w:r>
      <w:r w:rsidR="00EC5271">
        <w:rPr>
          <w:rFonts w:cs="Times New Roman"/>
          <w:color w:val="333333"/>
          <w:shd w:val="clear" w:color="auto" w:fill="FFFFFF"/>
        </w:rPr>
        <w:t xml:space="preserve"> symbols and colors that make them up. These colors and symbols have</w:t>
      </w:r>
      <w:r w:rsidR="000F7894">
        <w:rPr>
          <w:rFonts w:cs="Times New Roman"/>
          <w:color w:val="333333"/>
          <w:shd w:val="clear" w:color="auto" w:fill="FFFFFF"/>
        </w:rPr>
        <w:t xml:space="preserve"> </w:t>
      </w:r>
      <w:r w:rsidR="00EC5271">
        <w:rPr>
          <w:rFonts w:cs="Times New Roman"/>
          <w:color w:val="333333"/>
          <w:shd w:val="clear" w:color="auto" w:fill="FFFFFF"/>
        </w:rPr>
        <w:t xml:space="preserve">meanings that are known to the organization. </w:t>
      </w:r>
      <w:r w:rsidR="003772AE">
        <w:rPr>
          <w:rFonts w:cs="Times New Roman"/>
          <w:color w:val="333333"/>
          <w:shd w:val="clear" w:color="auto" w:fill="FFFFFF"/>
        </w:rPr>
        <w:t xml:space="preserve">All these are, as a result, </w:t>
      </w:r>
      <w:r w:rsidR="00F90066">
        <w:rPr>
          <w:rFonts w:cs="Times New Roman"/>
          <w:color w:val="333333"/>
          <w:shd w:val="clear" w:color="auto" w:fill="FFFFFF"/>
        </w:rPr>
        <w:t xml:space="preserve">visual arts </w:t>
      </w:r>
      <w:r w:rsidR="00C65D78">
        <w:rPr>
          <w:rFonts w:cs="Times New Roman"/>
          <w:color w:val="333333"/>
          <w:shd w:val="clear" w:color="auto" w:fill="FFFFFF"/>
        </w:rPr>
        <w:t>aiding in the con</w:t>
      </w:r>
      <w:r w:rsidR="0080208B">
        <w:rPr>
          <w:rFonts w:cs="Times New Roman"/>
          <w:color w:val="333333"/>
          <w:shd w:val="clear" w:color="auto" w:fill="FFFFFF"/>
        </w:rPr>
        <w:t>veyance of valuable information in today's society.</w:t>
      </w:r>
      <w:r w:rsidR="00C65D78">
        <w:rPr>
          <w:rFonts w:cs="Times New Roman"/>
          <w:color w:val="333333"/>
          <w:shd w:val="clear" w:color="auto" w:fill="FFFFFF"/>
        </w:rPr>
        <w:t xml:space="preserve"> </w:t>
      </w:r>
    </w:p>
    <w:p w:rsidR="00872FC8" w:rsidRPr="00872FC8" w:rsidRDefault="001E0E13" w:rsidP="004B6D6E">
      <w:pPr>
        <w:jc w:val="center"/>
        <w:rPr>
          <w:rFonts w:cs="Times New Roman"/>
          <w:b/>
          <w:color w:val="333333"/>
          <w:shd w:val="clear" w:color="auto" w:fill="FFFFFF"/>
        </w:rPr>
      </w:pPr>
      <w:r w:rsidRPr="00872FC8">
        <w:rPr>
          <w:rFonts w:cs="Times New Roman"/>
          <w:b/>
          <w:color w:val="333333"/>
          <w:shd w:val="clear" w:color="auto" w:fill="FFFFFF"/>
        </w:rPr>
        <w:t xml:space="preserve">Conclusion </w:t>
      </w:r>
    </w:p>
    <w:p w:rsidR="00510916" w:rsidRDefault="001E0E13" w:rsidP="004B6D6E">
      <w:pPr>
        <w:rPr>
          <w:rFonts w:cs="Times New Roman"/>
          <w:color w:val="333333"/>
          <w:shd w:val="clear" w:color="auto" w:fill="FFFFFF"/>
        </w:rPr>
      </w:pPr>
      <w:r>
        <w:rPr>
          <w:rFonts w:cs="Times New Roman"/>
          <w:color w:val="333333"/>
          <w:shd w:val="clear" w:color="auto" w:fill="FFFFFF"/>
        </w:rPr>
        <w:tab/>
      </w:r>
      <w:r w:rsidR="009F7737">
        <w:rPr>
          <w:rFonts w:cs="Times New Roman"/>
          <w:color w:val="333333"/>
          <w:shd w:val="clear" w:color="auto" w:fill="FFFFFF"/>
        </w:rPr>
        <w:t xml:space="preserve">In conclusion, a person will always view visual arts differently from another. However, regardless of how you perceive visual arts, </w:t>
      </w:r>
      <w:r w:rsidR="00A222FF">
        <w:rPr>
          <w:rFonts w:cs="Times New Roman"/>
          <w:color w:val="333333"/>
          <w:shd w:val="clear" w:color="auto" w:fill="FFFFFF"/>
        </w:rPr>
        <w:t xml:space="preserve">everyone will still understand the feeling it does to them. Art is a way of expressing oneself, and a means of communication for everyone since what we see will always send meaning to our minds. Due to this, visual arts remains to be a form of communication and expression that is deeply desired and felt day in day out. </w:t>
      </w:r>
      <w:r w:rsidR="00DE3B50">
        <w:rPr>
          <w:rFonts w:cs="Times New Roman"/>
          <w:color w:val="333333"/>
          <w:shd w:val="clear" w:color="auto" w:fill="FFFFFF"/>
        </w:rPr>
        <w:t xml:space="preserve">It is also crucial for people to understand that art changes with technology and </w:t>
      </w:r>
      <w:r>
        <w:rPr>
          <w:rFonts w:cs="Times New Roman"/>
          <w:color w:val="333333"/>
          <w:shd w:val="clear" w:color="auto" w:fill="FFFFFF"/>
        </w:rPr>
        <w:t xml:space="preserve">techniques. </w:t>
      </w:r>
    </w:p>
    <w:p w:rsidR="00DB2802" w:rsidRDefault="00DB2802" w:rsidP="004B6D6E">
      <w:pPr>
        <w:rPr>
          <w:rFonts w:cs="Times New Roman"/>
          <w:color w:val="333333"/>
          <w:shd w:val="clear" w:color="auto" w:fill="FFFFFF"/>
        </w:rPr>
      </w:pPr>
    </w:p>
    <w:p w:rsidR="00DB2802" w:rsidRDefault="00DB2802" w:rsidP="004B6D6E">
      <w:pPr>
        <w:rPr>
          <w:rFonts w:cs="Times New Roman"/>
          <w:color w:val="333333"/>
          <w:shd w:val="clear" w:color="auto" w:fill="FFFFFF"/>
        </w:rPr>
      </w:pPr>
    </w:p>
    <w:p w:rsidR="004B6D6E" w:rsidRDefault="004B6D6E" w:rsidP="004B6D6E">
      <w:pPr>
        <w:jc w:val="left"/>
        <w:rPr>
          <w:rFonts w:cs="Times New Roman"/>
          <w:color w:val="333333"/>
          <w:shd w:val="clear" w:color="auto" w:fill="FFFFFF"/>
        </w:rPr>
      </w:pPr>
      <w:r>
        <w:rPr>
          <w:rFonts w:cs="Times New Roman"/>
          <w:color w:val="333333"/>
          <w:shd w:val="clear" w:color="auto" w:fill="FFFFFF"/>
        </w:rPr>
        <w:br w:type="page"/>
      </w:r>
    </w:p>
    <w:p w:rsidR="00DB2802" w:rsidRDefault="001E0E13" w:rsidP="004B6D6E">
      <w:pPr>
        <w:jc w:val="center"/>
        <w:rPr>
          <w:rFonts w:cs="Times New Roman"/>
          <w:color w:val="333333"/>
          <w:shd w:val="clear" w:color="auto" w:fill="FFFFFF"/>
        </w:rPr>
      </w:pPr>
      <w:r>
        <w:rPr>
          <w:rFonts w:cs="Times New Roman"/>
          <w:color w:val="333333"/>
          <w:shd w:val="clear" w:color="auto" w:fill="FFFFFF"/>
        </w:rPr>
        <w:lastRenderedPageBreak/>
        <w:t xml:space="preserve">References </w:t>
      </w:r>
    </w:p>
    <w:p w:rsidR="00F5333B" w:rsidRDefault="001E0E13" w:rsidP="004B6D6E">
      <w:pPr>
        <w:rPr>
          <w:rFonts w:cs="Times New Roman"/>
        </w:rPr>
      </w:pPr>
      <w:proofErr w:type="spellStart"/>
      <w:r>
        <w:rPr>
          <w:rFonts w:cs="Times New Roman"/>
        </w:rPr>
        <w:t>Fiero</w:t>
      </w:r>
      <w:proofErr w:type="spellEnd"/>
      <w:r>
        <w:rPr>
          <w:rFonts w:cs="Times New Roman"/>
        </w:rPr>
        <w:t xml:space="preserve">, G. (2016). </w:t>
      </w:r>
      <w:r>
        <w:rPr>
          <w:rFonts w:cs="Times New Roman"/>
          <w:i/>
        </w:rPr>
        <w:t xml:space="preserve">Landmarks in humanities </w:t>
      </w:r>
      <w:r>
        <w:rPr>
          <w:rFonts w:cs="Times New Roman"/>
        </w:rPr>
        <w:t>(4</w:t>
      </w:r>
      <w:r>
        <w:rPr>
          <w:rFonts w:cs="Times New Roman"/>
          <w:vertAlign w:val="superscript"/>
        </w:rPr>
        <w:t>th</w:t>
      </w:r>
      <w:r>
        <w:rPr>
          <w:rFonts w:cs="Times New Roman"/>
        </w:rPr>
        <w:t xml:space="preserve"> </w:t>
      </w:r>
      <w:proofErr w:type="gramStart"/>
      <w:r>
        <w:rPr>
          <w:rFonts w:cs="Times New Roman"/>
        </w:rPr>
        <w:t>ed</w:t>
      </w:r>
      <w:proofErr w:type="gramEnd"/>
      <w:r>
        <w:rPr>
          <w:rFonts w:cs="Times New Roman"/>
        </w:rPr>
        <w:t>.). Boston, MA: McGraw-Hill Higher</w:t>
      </w:r>
    </w:p>
    <w:p w:rsidR="00F5333B" w:rsidRDefault="00F5333B" w:rsidP="004B6D6E">
      <w:pPr>
        <w:rPr>
          <w:rFonts w:cs="Times New Roman"/>
        </w:rPr>
      </w:pPr>
    </w:p>
    <w:p w:rsidR="00F5333B" w:rsidRDefault="001E0E13" w:rsidP="004B6D6E">
      <w:pPr>
        <w:ind w:left="720" w:hanging="720"/>
        <w:rPr>
          <w:rFonts w:cs="Times New Roman"/>
        </w:rPr>
      </w:pPr>
      <w:r>
        <w:rPr>
          <w:rFonts w:cs="Times New Roman"/>
        </w:rPr>
        <w:tab/>
        <w:t>Education. Chapters 12-14</w:t>
      </w:r>
    </w:p>
    <w:p w:rsidR="005E5333" w:rsidRDefault="001E0E13" w:rsidP="004B6D6E">
      <w:r w:rsidRPr="005E5333">
        <w:t>Harrison, J. (2015). Details of Consequence: Ornament, Music</w:t>
      </w:r>
      <w:r>
        <w:t xml:space="preserve">, and Art in Paris by </w:t>
      </w:r>
      <w:proofErr w:type="spellStart"/>
      <w:r>
        <w:t>Gurminder</w:t>
      </w:r>
      <w:proofErr w:type="spellEnd"/>
    </w:p>
    <w:p w:rsidR="005E5333" w:rsidRPr="005E5333" w:rsidRDefault="001E6A21" w:rsidP="004B6D6E">
      <w:pPr>
        <w:ind w:left="720" w:hanging="720"/>
      </w:pPr>
      <w:r>
        <w:t>Kaur</w:t>
      </w:r>
      <w:r w:rsidR="00CB01C8">
        <w:t>, B.</w:t>
      </w:r>
      <w:r>
        <w:t xml:space="preserve"> (2014</w:t>
      </w:r>
      <w:r w:rsidR="001E0E13" w:rsidRPr="005E5333">
        <w:t>).</w:t>
      </w:r>
      <w:r w:rsidR="00AF392D">
        <w:t xml:space="preserve"> AMS Studies in Music </w:t>
      </w:r>
      <w:r w:rsidR="001E0E13" w:rsidRPr="005E5333">
        <w:t>New York and Oxford, UK: Oxford University Press. 357 pp., $65.00. ISBN 978-0-19-979505-5 (hardcover).</w:t>
      </w:r>
    </w:p>
    <w:p w:rsidR="00BB726B" w:rsidRDefault="001E0E13" w:rsidP="004B6D6E">
      <w:pPr>
        <w:rPr>
          <w:rFonts w:cs="Times New Roman"/>
        </w:rPr>
      </w:pPr>
      <w:proofErr w:type="spellStart"/>
      <w:r>
        <w:rPr>
          <w:rFonts w:cs="Times New Roman"/>
          <w:color w:val="000000"/>
          <w:shd w:val="clear" w:color="auto" w:fill="FFFFFF"/>
        </w:rPr>
        <w:t>Lasquite</w:t>
      </w:r>
      <w:proofErr w:type="spellEnd"/>
      <w:r>
        <w:rPr>
          <w:rFonts w:cs="Times New Roman"/>
          <w:color w:val="000000"/>
          <w:shd w:val="clear" w:color="auto" w:fill="FFFFFF"/>
        </w:rPr>
        <w:t>, M. (2015, November 11). 10 Commonly Used Techniques in Advertising. Retrieved</w:t>
      </w:r>
      <w:r>
        <w:rPr>
          <w:rFonts w:cs="Times New Roman"/>
          <w:color w:val="000000"/>
          <w:shd w:val="clear" w:color="auto" w:fill="FFFFFF"/>
        </w:rPr>
        <w:tab/>
      </w:r>
      <w:r>
        <w:rPr>
          <w:rFonts w:cs="Times New Roman"/>
          <w:color w:val="000000"/>
          <w:shd w:val="clear" w:color="auto" w:fill="FFFFFF"/>
        </w:rPr>
        <w:tab/>
        <w:t xml:space="preserve"> from http://blog.visme.co/visual-advertising-techniques/</w:t>
      </w:r>
    </w:p>
    <w:p w:rsidR="00F5333B" w:rsidRDefault="00F5333B" w:rsidP="004B6D6E">
      <w:pPr>
        <w:ind w:left="720" w:hanging="720"/>
        <w:rPr>
          <w:rFonts w:cs="Times New Roman"/>
        </w:rPr>
      </w:pPr>
    </w:p>
    <w:p w:rsidR="00DB2802" w:rsidRPr="0082386E" w:rsidRDefault="00DB2802" w:rsidP="004B6D6E">
      <w:pPr>
        <w:jc w:val="left"/>
        <w:rPr>
          <w:rFonts w:cs="Times New Roman"/>
          <w:color w:val="333333"/>
          <w:shd w:val="clear" w:color="auto" w:fill="FFFFFF"/>
        </w:rPr>
      </w:pPr>
    </w:p>
    <w:sectPr w:rsidR="00DB2802" w:rsidRPr="0082386E" w:rsidSect="005E18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324" w:rsidRDefault="00965324">
      <w:pPr>
        <w:spacing w:line="240" w:lineRule="auto"/>
      </w:pPr>
      <w:r>
        <w:separator/>
      </w:r>
    </w:p>
  </w:endnote>
  <w:endnote w:type="continuationSeparator" w:id="0">
    <w:p w:rsidR="00965324" w:rsidRDefault="009653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324" w:rsidRDefault="00965324">
      <w:pPr>
        <w:spacing w:line="240" w:lineRule="auto"/>
      </w:pPr>
      <w:r>
        <w:separator/>
      </w:r>
    </w:p>
  </w:footnote>
  <w:footnote w:type="continuationSeparator" w:id="0">
    <w:p w:rsidR="00965324" w:rsidRDefault="0096532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86E" w:rsidRDefault="001E0E13">
    <w:pPr>
      <w:pStyle w:val="Header"/>
      <w:jc w:val="right"/>
    </w:pPr>
    <w:r>
      <w:t xml:space="preserve">VISUAL ARTS                                                                                                                                </w:t>
    </w:r>
    <w:sdt>
      <w:sdtPr>
        <w:id w:val="1161964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6D6E">
          <w:rPr>
            <w:noProof/>
          </w:rPr>
          <w:t>6</w:t>
        </w:r>
        <w:r>
          <w:rPr>
            <w:noProof/>
          </w:rPr>
          <w:fldChar w:fldCharType="end"/>
        </w:r>
      </w:sdtContent>
    </w:sdt>
  </w:p>
  <w:p w:rsidR="005E186E" w:rsidRDefault="005E18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86E" w:rsidRDefault="001E0E13">
    <w:pPr>
      <w:pStyle w:val="Header"/>
    </w:pPr>
    <w:r>
      <w:t>Running head: VISUAL ARTS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7B6"/>
    <w:rsid w:val="00000D87"/>
    <w:rsid w:val="000134EC"/>
    <w:rsid w:val="000934AC"/>
    <w:rsid w:val="000A527C"/>
    <w:rsid w:val="000F5F6F"/>
    <w:rsid w:val="000F7894"/>
    <w:rsid w:val="0012193D"/>
    <w:rsid w:val="001E0E13"/>
    <w:rsid w:val="001E6A21"/>
    <w:rsid w:val="00233952"/>
    <w:rsid w:val="002359A7"/>
    <w:rsid w:val="00242930"/>
    <w:rsid w:val="0027608B"/>
    <w:rsid w:val="002A4DE4"/>
    <w:rsid w:val="002B7D9D"/>
    <w:rsid w:val="002E3793"/>
    <w:rsid w:val="00316F14"/>
    <w:rsid w:val="0035485F"/>
    <w:rsid w:val="003772AE"/>
    <w:rsid w:val="003B5FE3"/>
    <w:rsid w:val="003B7235"/>
    <w:rsid w:val="003C1C25"/>
    <w:rsid w:val="00436143"/>
    <w:rsid w:val="00452D78"/>
    <w:rsid w:val="004629DE"/>
    <w:rsid w:val="00467B2E"/>
    <w:rsid w:val="00467E92"/>
    <w:rsid w:val="004863B3"/>
    <w:rsid w:val="00493F1A"/>
    <w:rsid w:val="004B6D6E"/>
    <w:rsid w:val="004C200C"/>
    <w:rsid w:val="0050351C"/>
    <w:rsid w:val="00510916"/>
    <w:rsid w:val="00515355"/>
    <w:rsid w:val="00524E31"/>
    <w:rsid w:val="00532258"/>
    <w:rsid w:val="00553DEE"/>
    <w:rsid w:val="00556578"/>
    <w:rsid w:val="005613DF"/>
    <w:rsid w:val="00586808"/>
    <w:rsid w:val="005A6459"/>
    <w:rsid w:val="005E186E"/>
    <w:rsid w:val="005E5333"/>
    <w:rsid w:val="005E6D0A"/>
    <w:rsid w:val="00606FC6"/>
    <w:rsid w:val="00623C3D"/>
    <w:rsid w:val="00684CB4"/>
    <w:rsid w:val="00713DF2"/>
    <w:rsid w:val="0072694B"/>
    <w:rsid w:val="007D21DD"/>
    <w:rsid w:val="007D44A8"/>
    <w:rsid w:val="007E0920"/>
    <w:rsid w:val="0080208B"/>
    <w:rsid w:val="00814541"/>
    <w:rsid w:val="00814C2E"/>
    <w:rsid w:val="00823167"/>
    <w:rsid w:val="0082386E"/>
    <w:rsid w:val="00852EE6"/>
    <w:rsid w:val="00872FC8"/>
    <w:rsid w:val="00882006"/>
    <w:rsid w:val="0088790E"/>
    <w:rsid w:val="008B346C"/>
    <w:rsid w:val="0091701F"/>
    <w:rsid w:val="00952142"/>
    <w:rsid w:val="00965324"/>
    <w:rsid w:val="00980B77"/>
    <w:rsid w:val="009F7737"/>
    <w:rsid w:val="00A222FF"/>
    <w:rsid w:val="00A445BC"/>
    <w:rsid w:val="00A6022D"/>
    <w:rsid w:val="00A9078C"/>
    <w:rsid w:val="00A9280C"/>
    <w:rsid w:val="00AB7875"/>
    <w:rsid w:val="00AD77E5"/>
    <w:rsid w:val="00AE1F90"/>
    <w:rsid w:val="00AF392D"/>
    <w:rsid w:val="00B1505F"/>
    <w:rsid w:val="00B200BB"/>
    <w:rsid w:val="00B33163"/>
    <w:rsid w:val="00B93863"/>
    <w:rsid w:val="00BB1730"/>
    <w:rsid w:val="00BB726B"/>
    <w:rsid w:val="00BC5AC2"/>
    <w:rsid w:val="00BE60F5"/>
    <w:rsid w:val="00BF4170"/>
    <w:rsid w:val="00BF5FB7"/>
    <w:rsid w:val="00C52223"/>
    <w:rsid w:val="00C65D78"/>
    <w:rsid w:val="00C765E7"/>
    <w:rsid w:val="00CB01C8"/>
    <w:rsid w:val="00CB77CC"/>
    <w:rsid w:val="00D2150A"/>
    <w:rsid w:val="00D55F20"/>
    <w:rsid w:val="00D60150"/>
    <w:rsid w:val="00DB2802"/>
    <w:rsid w:val="00DD37B6"/>
    <w:rsid w:val="00DE246F"/>
    <w:rsid w:val="00DE3B50"/>
    <w:rsid w:val="00DE3BB5"/>
    <w:rsid w:val="00E53BE5"/>
    <w:rsid w:val="00E81F8C"/>
    <w:rsid w:val="00EB35B2"/>
    <w:rsid w:val="00EC072E"/>
    <w:rsid w:val="00EC5271"/>
    <w:rsid w:val="00ED3FCF"/>
    <w:rsid w:val="00EE70BC"/>
    <w:rsid w:val="00EF5F0F"/>
    <w:rsid w:val="00F5333B"/>
    <w:rsid w:val="00F728B5"/>
    <w:rsid w:val="00F90066"/>
    <w:rsid w:val="00FA248B"/>
    <w:rsid w:val="00FE3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9B602C-3870-4832-AFC6-F2998730F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802"/>
    <w:pPr>
      <w:tabs>
        <w:tab w:val="center" w:pos="4680"/>
        <w:tab w:val="right" w:pos="9360"/>
      </w:tabs>
      <w:spacing w:line="240" w:lineRule="auto"/>
    </w:pPr>
  </w:style>
  <w:style w:type="character" w:customStyle="1" w:styleId="HeaderChar">
    <w:name w:val="Header Char"/>
    <w:basedOn w:val="DefaultParagraphFont"/>
    <w:link w:val="Header"/>
    <w:uiPriority w:val="99"/>
    <w:rsid w:val="00DB2802"/>
    <w:rPr>
      <w:rFonts w:ascii="Times New Roman" w:hAnsi="Times New Roman"/>
      <w:sz w:val="24"/>
      <w:szCs w:val="24"/>
    </w:rPr>
  </w:style>
  <w:style w:type="paragraph" w:styleId="Footer">
    <w:name w:val="footer"/>
    <w:basedOn w:val="Normal"/>
    <w:link w:val="FooterChar"/>
    <w:uiPriority w:val="99"/>
    <w:unhideWhenUsed/>
    <w:rsid w:val="00DB2802"/>
    <w:pPr>
      <w:tabs>
        <w:tab w:val="center" w:pos="4680"/>
        <w:tab w:val="right" w:pos="9360"/>
      </w:tabs>
      <w:spacing w:line="240" w:lineRule="auto"/>
    </w:pPr>
  </w:style>
  <w:style w:type="character" w:customStyle="1" w:styleId="FooterChar">
    <w:name w:val="Footer Char"/>
    <w:basedOn w:val="DefaultParagraphFont"/>
    <w:link w:val="Footer"/>
    <w:uiPriority w:val="99"/>
    <w:rsid w:val="00DB280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2019-11-06T20:12:00Z</dcterms:created>
  <dcterms:modified xsi:type="dcterms:W3CDTF">2019-11-06T20:12:00Z</dcterms:modified>
</cp:coreProperties>
</file>